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E9" w:rsidRPr="00110362" w:rsidRDefault="009128E9" w:rsidP="000632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</w:p>
    <w:p w:rsidR="009128E9" w:rsidRPr="00110362" w:rsidRDefault="000632AA" w:rsidP="009128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Постановлению А</w:t>
      </w:r>
      <w:r w:rsidR="009128E9" w:rsidRPr="00110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дминистрации</w:t>
      </w:r>
    </w:p>
    <w:p w:rsidR="003C167A" w:rsidRPr="00110362" w:rsidRDefault="003C167A" w:rsidP="009128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0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9128E9" w:rsidRDefault="003C167A" w:rsidP="009128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03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«Заиграевский район»</w:t>
      </w:r>
    </w:p>
    <w:p w:rsidR="006F72C5" w:rsidRPr="000632AA" w:rsidRDefault="000632AA" w:rsidP="009128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Pr="000632A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16.01.2024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 w:rsidRPr="000632A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21</w:t>
      </w:r>
    </w:p>
    <w:p w:rsidR="009128E9" w:rsidRPr="00AD4876" w:rsidRDefault="009128E9" w:rsidP="000632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67A" w:rsidRPr="00AD4876" w:rsidRDefault="003C167A" w:rsidP="009128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4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9128E9" w:rsidRDefault="003C167A" w:rsidP="009128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4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ведения реестра расходных обязательств муниципального образования</w:t>
      </w:r>
      <w:r w:rsidR="0006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D48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«Заиграевский район»</w:t>
      </w:r>
    </w:p>
    <w:p w:rsidR="009C08A5" w:rsidRDefault="009C08A5" w:rsidP="009C08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08A5" w:rsidRPr="00481CE6" w:rsidRDefault="006E0CAA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0F7F2A"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Настоящий </w:t>
      </w:r>
      <w:r w:rsidR="00824A26"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ведения реестра расходных обязательств муниципального образования «Заиграевский район» (далее – Порядок)</w:t>
      </w:r>
      <w:r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24A26"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разработан в соответствии с п. 5 ст</w:t>
      </w:r>
      <w:r w:rsidR="00063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824A26"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87 Бюджетного Кодекса Российской Федерации и устанавливает правила ведения реестра </w:t>
      </w:r>
      <w:r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расходных обязательств муниципального образования «Заиграевский район» (далее</w:t>
      </w:r>
      <w:r w:rsidR="000F7F2A"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F7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Реестр).</w:t>
      </w:r>
    </w:p>
    <w:p w:rsidR="00751E83" w:rsidRDefault="006E0CAA" w:rsidP="00063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751E83" w:rsidRPr="00E454F4">
        <w:rPr>
          <w:rFonts w:ascii="Times New Roman" w:hAnsi="Times New Roman" w:cs="Times New Roman"/>
          <w:sz w:val="26"/>
          <w:szCs w:val="26"/>
        </w:rPr>
        <w:t xml:space="preserve">Основные </w:t>
      </w:r>
      <w:r w:rsidR="00751E83" w:rsidRPr="002E4CD9">
        <w:rPr>
          <w:rFonts w:ascii="Times New Roman" w:hAnsi="Times New Roman" w:cs="Times New Roman"/>
          <w:sz w:val="26"/>
          <w:szCs w:val="26"/>
        </w:rPr>
        <w:t>понятия и термины, используемые в настоящем Порядке:</w:t>
      </w:r>
    </w:p>
    <w:p w:rsidR="00751E83" w:rsidRPr="00751E83" w:rsidRDefault="00E454F4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</w:pPr>
      <w:proofErr w:type="gramStart"/>
      <w:r w:rsidRPr="00561FC7">
        <w:rPr>
          <w:rFonts w:ascii="Times New Roman" w:hAnsi="Times New Roman" w:cs="Times New Roman"/>
          <w:i/>
          <w:sz w:val="26"/>
          <w:szCs w:val="26"/>
        </w:rPr>
        <w:t>реестр расходных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51E83" w:rsidRPr="002E4CD9">
        <w:rPr>
          <w:rFonts w:ascii="Times New Roman" w:hAnsi="Times New Roman" w:cs="Times New Roman"/>
          <w:sz w:val="26"/>
          <w:szCs w:val="26"/>
        </w:rPr>
        <w:t>используемый при составлении проекта бюджета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751E83" w:rsidRPr="002E4CD9">
        <w:rPr>
          <w:rFonts w:ascii="Times New Roman" w:hAnsi="Times New Roman" w:cs="Times New Roman"/>
          <w:sz w:val="26"/>
          <w:szCs w:val="26"/>
        </w:rPr>
        <w:t xml:space="preserve">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 обязательств;</w:t>
      </w:r>
      <w:proofErr w:type="gramEnd"/>
    </w:p>
    <w:p w:rsidR="009C08A5" w:rsidRPr="0016005F" w:rsidRDefault="00751E83" w:rsidP="000632AA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1FC7">
        <w:rPr>
          <w:rFonts w:ascii="Times New Roman" w:hAnsi="Times New Roman" w:cs="Times New Roman"/>
          <w:i/>
          <w:sz w:val="26"/>
          <w:szCs w:val="26"/>
        </w:rPr>
        <w:t xml:space="preserve">фрагмент </w:t>
      </w:r>
      <w:r w:rsidR="0016005F" w:rsidRPr="00561FC7">
        <w:rPr>
          <w:rFonts w:ascii="Times New Roman" w:hAnsi="Times New Roman" w:cs="Times New Roman"/>
          <w:i/>
          <w:sz w:val="26"/>
          <w:szCs w:val="26"/>
        </w:rPr>
        <w:t>реестра расходных обязательств</w:t>
      </w:r>
      <w:r w:rsidR="0016005F">
        <w:rPr>
          <w:rFonts w:ascii="Times New Roman" w:hAnsi="Times New Roman" w:cs="Times New Roman"/>
          <w:sz w:val="26"/>
          <w:szCs w:val="26"/>
        </w:rPr>
        <w:t xml:space="preserve"> </w:t>
      </w:r>
      <w:r w:rsidR="0016005F" w:rsidRPr="0016005F">
        <w:rPr>
          <w:rFonts w:ascii="Times New Roman" w:hAnsi="Times New Roman" w:cs="Times New Roman"/>
          <w:sz w:val="26"/>
          <w:szCs w:val="26"/>
        </w:rPr>
        <w:t xml:space="preserve">– часть </w:t>
      </w:r>
      <w:r w:rsidR="0016005F">
        <w:rPr>
          <w:rFonts w:ascii="Times New Roman" w:hAnsi="Times New Roman" w:cs="Times New Roman"/>
          <w:sz w:val="26"/>
          <w:szCs w:val="26"/>
        </w:rPr>
        <w:t>Р</w:t>
      </w:r>
      <w:r w:rsidR="0016005F" w:rsidRPr="0016005F">
        <w:rPr>
          <w:rFonts w:ascii="Times New Roman" w:hAnsi="Times New Roman" w:cs="Times New Roman"/>
          <w:sz w:val="26"/>
          <w:szCs w:val="26"/>
        </w:rPr>
        <w:t xml:space="preserve">еестра, формируемая главными распорядителями средств местного бюджета </w:t>
      </w:r>
      <w:r w:rsidR="0016005F" w:rsidRPr="001600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</w:t>
      </w:r>
      <w:r w:rsidR="008B2F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зования «Заиграевский район», </w:t>
      </w:r>
      <w:r w:rsidR="0016005F" w:rsidRPr="001600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предназначен для учета расходных обязательств муниципального образования «Заиграевский район» независимо от срока их окончания и для определения необходимых для их исполнения объемов бюджетных ассигнований бюджета муниципального образования «Заиграевский район».</w:t>
      </w:r>
    </w:p>
    <w:p w:rsidR="006F72C5" w:rsidRDefault="009203E7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Данные Р</w:t>
      </w:r>
      <w:r w:rsidR="009C08A5"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еестра, фрагменты реестра расходных обязательств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– фрагмент реестра)</w:t>
      </w:r>
      <w:r w:rsidR="009C08A5"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 «Заиграевский район» используются при составлении проекта бюджета муниципального образования «Заиграевский район» на очередной ф</w:t>
      </w:r>
      <w:r w:rsidR="004A7B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инансовый год и плановый период</w:t>
      </w:r>
      <w:r w:rsidR="006F72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A7B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9C08A5" w:rsidRPr="009C08A5" w:rsidRDefault="009C08A5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Формирование </w:t>
      </w:r>
      <w:r w:rsidR="00E024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Реестра</w:t>
      </w:r>
      <w:r w:rsidR="004E04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осуществляется Ф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инансовым управлением администрации муниципального образования «Заиграевский район» (далее – Финансовое управление) ежегодно в срок не позднее 25 апреля года, предшествующего очередному финансовому году, на основании </w:t>
      </w:r>
      <w:proofErr w:type="gramStart"/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фрагментов реестров главных распорядителей средств бюджета муниципального</w:t>
      </w:r>
      <w:proofErr w:type="gramEnd"/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«Заиграевский район»</w:t>
      </w:r>
      <w:r w:rsidR="008974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2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– ГРБС) </w:t>
      </w:r>
      <w:r w:rsidR="008974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№1)</w:t>
      </w:r>
      <w:r w:rsidR="005500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C08A5" w:rsidRPr="009C08A5" w:rsidRDefault="009C08A5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ГРБС предоставляют в Финансовое управление фрагмент</w:t>
      </w:r>
      <w:r w:rsidR="006F5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реестра расходных обязательств ГРБС </w:t>
      </w:r>
      <w:r w:rsidR="00FC4D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бумажном носителе</w:t>
      </w:r>
      <w:r w:rsidR="00CE08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срок не позднее 10 апреля года, предшествующего очередному финансовому году</w:t>
      </w:r>
      <w:r w:rsidR="004E04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(Приложение №1)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56950" w:rsidRPr="009C08A5" w:rsidRDefault="005F2B34" w:rsidP="000632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A569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="00A569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ГРБС при формировании фрагмента реестра обязаны провести анализ действующей нормативной базы, определить нормативно-правовые </w:t>
      </w:r>
      <w:r w:rsidR="00A569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акты, договоры и соглашения, обусловливающие расходование средств, код расходного обязательства, наименование расходного обязательства, оценивают объем средств, предусматриваемых на исполнение расходного обязательства, методику расчета оценки стоимости расходного обязательства.</w:t>
      </w:r>
      <w:proofErr w:type="gramEnd"/>
    </w:p>
    <w:p w:rsidR="00096591" w:rsidRDefault="005F2B34" w:rsidP="000632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Финансовое управление в течении 5 рабочих дней со дня получения 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фрагментов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реестров</w:t>
      </w:r>
      <w:r w:rsidR="00341D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ГРБС осуществляет проверку информации, представленной в указанных 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фрагментах реестра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 соответствие требованиям  методических рек</w:t>
      </w:r>
      <w:r w:rsidR="00242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омендаций по заполнению Р</w:t>
      </w:r>
      <w:r w:rsidR="005B02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еестра, утвержденными Министерством Финансов Российской Федерации 31.03.2023г.</w:t>
      </w:r>
      <w:r w:rsidR="002C6E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B02D3" w:rsidRDefault="005B02D3" w:rsidP="000632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Финансовое управление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проверяет правильность заполнения</w:t>
      </w:r>
      <w:r w:rsidR="002C17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представленных фрагментов реестров, полноту представленных данных, соответствие их 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действующей</w:t>
      </w:r>
      <w:r w:rsidR="002C17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нормативной базе.</w:t>
      </w:r>
    </w:p>
    <w:p w:rsidR="00D7177E" w:rsidRDefault="005F2B34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7811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наличия замечаний, Ф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инансовое управление </w:t>
      </w:r>
      <w:r w:rsidR="000B2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возвращает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соответствующему</w:t>
      </w:r>
      <w:proofErr w:type="gramEnd"/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832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ГРБС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B2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доработку 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фрагмент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D717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096591" w:rsidRDefault="005F2B34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ГРБС в течени</w:t>
      </w:r>
      <w:proofErr w:type="gramStart"/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 рабочих дней</w:t>
      </w:r>
      <w:r w:rsidR="007811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момента получения замечаний Ф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инансового управления обеспечивает 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доработку  представленного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фрагмент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соответствии с замечаниями и повторно направляет соответствующий </w:t>
      </w:r>
      <w:r w:rsid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фрагмент </w:t>
      </w:r>
      <w:r w:rsidR="007811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DF1F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811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рассмотрение в Ф</w:t>
      </w:r>
      <w:r w:rsidR="00096591" w:rsidRPr="000965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инансовое управление.</w:t>
      </w:r>
    </w:p>
    <w:p w:rsidR="005F2B34" w:rsidRDefault="005F2B34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9. Свод 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формируе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Финансовым управлением</w:t>
      </w:r>
      <w:r w:rsidRPr="009C08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программном комплексе «Региональный электронный бюджет. Бюджетное планирование».</w:t>
      </w:r>
    </w:p>
    <w:p w:rsidR="007D03C0" w:rsidRPr="007D03C0" w:rsidRDefault="007D03C0" w:rsidP="00063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 ГРБС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обязаны в течение текущего финансового года 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редоставлять на согласование в Ф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инансовое управление изменения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фрагмент 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в результате принятия или от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мены нормативных правовых актов, 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заключения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оговоров и соглашений, предусматривающих возникновение или исключение полномочий, расходных обязательств, подлеж</w:t>
      </w:r>
      <w:r w:rsidR="00A6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ащих исполнению за счет средств</w:t>
      </w:r>
      <w:r w:rsidR="00A652FD" w:rsidRPr="00A6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бюджета </w:t>
      </w:r>
      <w:r w:rsidR="00A652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D0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 </w:t>
      </w:r>
      <w:r w:rsidR="009B3A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«Заиграевский район».</w:t>
      </w:r>
    </w:p>
    <w:p w:rsidR="009128E9" w:rsidRPr="00AD4876" w:rsidRDefault="009128E9" w:rsidP="009128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128E9" w:rsidRPr="00AD4876" w:rsidSect="009118B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B3B7B"/>
    <w:multiLevelType w:val="multilevel"/>
    <w:tmpl w:val="002032F8"/>
    <w:lvl w:ilvl="0">
      <w:start w:val="1"/>
      <w:numFmt w:val="decimal"/>
      <w:lvlText w:val="%1."/>
      <w:lvlJc w:val="left"/>
      <w:pPr>
        <w:ind w:left="1245" w:hanging="765"/>
      </w:pPr>
    </w:lvl>
    <w:lvl w:ilvl="1">
      <w:start w:val="1"/>
      <w:numFmt w:val="decimal"/>
      <w:isLgl/>
      <w:lvlText w:val="%1.%2."/>
      <w:lvlJc w:val="left"/>
      <w:pPr>
        <w:ind w:left="120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560" w:hanging="1080"/>
      </w:pPr>
    </w:lvl>
    <w:lvl w:ilvl="4">
      <w:start w:val="1"/>
      <w:numFmt w:val="decimal"/>
      <w:isLgl/>
      <w:lvlText w:val="%1.%2.%3.%4.%5."/>
      <w:lvlJc w:val="left"/>
      <w:pPr>
        <w:ind w:left="1560" w:hanging="1080"/>
      </w:pPr>
    </w:lvl>
    <w:lvl w:ilvl="5">
      <w:start w:val="1"/>
      <w:numFmt w:val="decimal"/>
      <w:isLgl/>
      <w:lvlText w:val="%1.%2.%3.%4.%5.%6."/>
      <w:lvlJc w:val="left"/>
      <w:pPr>
        <w:ind w:left="1920" w:hanging="1440"/>
      </w:pPr>
    </w:lvl>
    <w:lvl w:ilvl="6">
      <w:start w:val="1"/>
      <w:numFmt w:val="decimal"/>
      <w:isLgl/>
      <w:lvlText w:val="%1.%2.%3.%4.%5.%6.%7."/>
      <w:lvlJc w:val="left"/>
      <w:pPr>
        <w:ind w:left="2280" w:hanging="1800"/>
      </w:p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8E9"/>
    <w:rsid w:val="00002D29"/>
    <w:rsid w:val="00005099"/>
    <w:rsid w:val="000545EE"/>
    <w:rsid w:val="000632AA"/>
    <w:rsid w:val="00092137"/>
    <w:rsid w:val="00096591"/>
    <w:rsid w:val="000A323C"/>
    <w:rsid w:val="000B20A1"/>
    <w:rsid w:val="000F7F2A"/>
    <w:rsid w:val="00110362"/>
    <w:rsid w:val="00136F71"/>
    <w:rsid w:val="00142863"/>
    <w:rsid w:val="0016005F"/>
    <w:rsid w:val="00182A5B"/>
    <w:rsid w:val="001C71C9"/>
    <w:rsid w:val="00242516"/>
    <w:rsid w:val="0025762E"/>
    <w:rsid w:val="00265BF4"/>
    <w:rsid w:val="00275FC2"/>
    <w:rsid w:val="002C1753"/>
    <w:rsid w:val="002C6E03"/>
    <w:rsid w:val="00340DFA"/>
    <w:rsid w:val="00341D92"/>
    <w:rsid w:val="00343F41"/>
    <w:rsid w:val="003C167A"/>
    <w:rsid w:val="003E25F6"/>
    <w:rsid w:val="00407F29"/>
    <w:rsid w:val="00481CE6"/>
    <w:rsid w:val="004A7B42"/>
    <w:rsid w:val="004C47BE"/>
    <w:rsid w:val="004C5E59"/>
    <w:rsid w:val="004E0421"/>
    <w:rsid w:val="004E2551"/>
    <w:rsid w:val="00521421"/>
    <w:rsid w:val="0052790F"/>
    <w:rsid w:val="00542E17"/>
    <w:rsid w:val="0055008F"/>
    <w:rsid w:val="00561FC7"/>
    <w:rsid w:val="00582FCC"/>
    <w:rsid w:val="005B02D3"/>
    <w:rsid w:val="005F2B34"/>
    <w:rsid w:val="00644F65"/>
    <w:rsid w:val="006C0507"/>
    <w:rsid w:val="006E0CAA"/>
    <w:rsid w:val="006E624B"/>
    <w:rsid w:val="006F57F7"/>
    <w:rsid w:val="006F72C5"/>
    <w:rsid w:val="00751E83"/>
    <w:rsid w:val="00756ED2"/>
    <w:rsid w:val="007811AB"/>
    <w:rsid w:val="007B3B83"/>
    <w:rsid w:val="007D03C0"/>
    <w:rsid w:val="007E3850"/>
    <w:rsid w:val="007E44A0"/>
    <w:rsid w:val="007E7624"/>
    <w:rsid w:val="00821CE9"/>
    <w:rsid w:val="00824A26"/>
    <w:rsid w:val="008311DE"/>
    <w:rsid w:val="00862F1A"/>
    <w:rsid w:val="00877A94"/>
    <w:rsid w:val="008974B7"/>
    <w:rsid w:val="008B2F89"/>
    <w:rsid w:val="009060D6"/>
    <w:rsid w:val="009118B1"/>
    <w:rsid w:val="009128E9"/>
    <w:rsid w:val="009203E7"/>
    <w:rsid w:val="00934FE2"/>
    <w:rsid w:val="0098325A"/>
    <w:rsid w:val="009B3ADB"/>
    <w:rsid w:val="009B553F"/>
    <w:rsid w:val="009C08A5"/>
    <w:rsid w:val="00A31E3B"/>
    <w:rsid w:val="00A56950"/>
    <w:rsid w:val="00A652FD"/>
    <w:rsid w:val="00A83082"/>
    <w:rsid w:val="00AA0ECC"/>
    <w:rsid w:val="00AB7B25"/>
    <w:rsid w:val="00AD4876"/>
    <w:rsid w:val="00B24292"/>
    <w:rsid w:val="00B6288B"/>
    <w:rsid w:val="00B96122"/>
    <w:rsid w:val="00B96EF3"/>
    <w:rsid w:val="00B9758D"/>
    <w:rsid w:val="00BB23AE"/>
    <w:rsid w:val="00CE083B"/>
    <w:rsid w:val="00D7177E"/>
    <w:rsid w:val="00DF1FF9"/>
    <w:rsid w:val="00E02444"/>
    <w:rsid w:val="00E4014B"/>
    <w:rsid w:val="00E454F4"/>
    <w:rsid w:val="00FC4DA6"/>
    <w:rsid w:val="00FE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E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1E83"/>
    <w:pPr>
      <w:ind w:left="720"/>
      <w:contextualSpacing/>
    </w:pPr>
  </w:style>
  <w:style w:type="paragraph" w:customStyle="1" w:styleId="ConsPlusNormal">
    <w:name w:val="ConsPlusNormal"/>
    <w:rsid w:val="00751E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E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1E83"/>
    <w:pPr>
      <w:ind w:left="720"/>
      <w:contextualSpacing/>
    </w:pPr>
  </w:style>
  <w:style w:type="paragraph" w:customStyle="1" w:styleId="ConsPlusNormal">
    <w:name w:val="ConsPlusNormal"/>
    <w:rsid w:val="00751E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9AF-4BCC-481D-BD3A-DDB6CF32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Миронова</dc:creator>
  <cp:lastModifiedBy>priemnaya1</cp:lastModifiedBy>
  <cp:revision>2</cp:revision>
  <cp:lastPrinted>2024-12-10T02:27:00Z</cp:lastPrinted>
  <dcterms:created xsi:type="dcterms:W3CDTF">2025-01-17T01:02:00Z</dcterms:created>
  <dcterms:modified xsi:type="dcterms:W3CDTF">2025-01-17T01:02:00Z</dcterms:modified>
</cp:coreProperties>
</file>